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3A8A" w:rsidRPr="0065355C" w:rsidRDefault="00A13A8A" w:rsidP="00B3225A">
      <w:pPr>
        <w:spacing w:after="0" w:line="240" w:lineRule="auto"/>
        <w:rPr>
          <w:rFonts w:ascii="Arial" w:hAnsi="Arial" w:cs="Arial"/>
          <w:b/>
        </w:rPr>
      </w:pPr>
      <w:bookmarkStart w:id="0" w:name="_GoBack"/>
      <w:bookmarkEnd w:id="0"/>
      <w:r w:rsidRPr="0065355C">
        <w:rPr>
          <w:rFonts w:ascii="Arial" w:hAnsi="Arial" w:cs="Arial"/>
          <w:b/>
        </w:rPr>
        <w:t>ΚΟΙΝΩΝΙΚΟ</w:t>
      </w:r>
      <w:r w:rsidR="0065355C">
        <w:rPr>
          <w:rFonts w:ascii="Arial" w:hAnsi="Arial" w:cs="Arial"/>
          <w:b/>
        </w:rPr>
        <w:t>Σ</w:t>
      </w:r>
      <w:r w:rsidRPr="0065355C">
        <w:rPr>
          <w:rFonts w:ascii="Arial" w:hAnsi="Arial" w:cs="Arial"/>
          <w:b/>
        </w:rPr>
        <w:t xml:space="preserve"> ΣΥΝΕΤΑΙΡΙΣΜΟ</w:t>
      </w:r>
      <w:r w:rsidR="0065355C">
        <w:rPr>
          <w:rFonts w:ascii="Arial" w:hAnsi="Arial" w:cs="Arial"/>
          <w:b/>
        </w:rPr>
        <w:t>Σ</w:t>
      </w:r>
      <w:r w:rsidRPr="0065355C">
        <w:rPr>
          <w:rFonts w:ascii="Arial" w:hAnsi="Arial" w:cs="Arial"/>
          <w:b/>
        </w:rPr>
        <w:t xml:space="preserve"> ΠΕΡΙΟΡΙΣΜΕΝΗΣ ΕΥΘΥΝΗΣ</w:t>
      </w:r>
    </w:p>
    <w:p w:rsidR="0065355C" w:rsidRDefault="00A13A8A" w:rsidP="00B3225A">
      <w:pPr>
        <w:spacing w:after="0" w:line="240" w:lineRule="auto"/>
        <w:rPr>
          <w:rFonts w:ascii="Arial" w:hAnsi="Arial" w:cs="Arial"/>
          <w:b/>
        </w:rPr>
      </w:pPr>
      <w:r w:rsidRPr="0065355C">
        <w:rPr>
          <w:rFonts w:ascii="Arial" w:hAnsi="Arial" w:cs="Arial"/>
          <w:b/>
        </w:rPr>
        <w:t xml:space="preserve">ΤΟΜΕΑ ΨΥΧΙΚΗΣ ΥΓΕΙΑΣ </w:t>
      </w:r>
      <w:r w:rsidR="000858D3" w:rsidRPr="0065355C">
        <w:rPr>
          <w:rFonts w:ascii="Arial" w:hAnsi="Arial" w:cs="Arial"/>
          <w:b/>
        </w:rPr>
        <w:t xml:space="preserve">ΝΟΜΟΥ ΚΑΒΑΛΑΣ </w:t>
      </w:r>
    </w:p>
    <w:p w:rsidR="00A13A8A" w:rsidRPr="00366F82" w:rsidRDefault="00366F82" w:rsidP="00B3225A">
      <w:pPr>
        <w:spacing w:after="0" w:line="240" w:lineRule="auto"/>
        <w:rPr>
          <w:rFonts w:ascii="Arial" w:hAnsi="Arial" w:cs="Arial"/>
          <w:b/>
        </w:rPr>
      </w:pPr>
      <w:r>
        <w:rPr>
          <w:rFonts w:ascii="Arial" w:hAnsi="Arial" w:cs="Arial"/>
          <w:b/>
        </w:rPr>
        <w:t>ΚΟΙΣΠΕ ΚΑΒΑΛΑΣ</w:t>
      </w:r>
    </w:p>
    <w:p w:rsidR="000858D3" w:rsidRPr="00366F82" w:rsidRDefault="000858D3" w:rsidP="00B3225A">
      <w:pPr>
        <w:pStyle w:val="a6"/>
        <w:spacing w:after="0"/>
        <w:rPr>
          <w:rFonts w:ascii="Arial" w:hAnsi="Arial" w:cs="Arial"/>
          <w:sz w:val="22"/>
          <w:szCs w:val="22"/>
        </w:rPr>
      </w:pPr>
      <w:r w:rsidRPr="0065355C">
        <w:rPr>
          <w:rFonts w:ascii="Arial" w:hAnsi="Arial" w:cs="Arial"/>
          <w:sz w:val="22"/>
          <w:szCs w:val="22"/>
          <w:lang w:val="el-GR"/>
        </w:rPr>
        <w:t>Τηλ</w:t>
      </w:r>
      <w:r w:rsidRPr="00366F82">
        <w:rPr>
          <w:rFonts w:ascii="Arial" w:hAnsi="Arial" w:cs="Arial"/>
          <w:sz w:val="22"/>
          <w:szCs w:val="22"/>
        </w:rPr>
        <w:t>./</w:t>
      </w:r>
      <w:r w:rsidRPr="0065355C">
        <w:rPr>
          <w:rFonts w:ascii="Arial" w:hAnsi="Arial" w:cs="Arial"/>
          <w:sz w:val="22"/>
          <w:szCs w:val="22"/>
          <w:lang w:val="el-GR"/>
        </w:rPr>
        <w:t>Φαξ</w:t>
      </w:r>
      <w:r w:rsidRPr="00366F82">
        <w:rPr>
          <w:rFonts w:ascii="Arial" w:hAnsi="Arial" w:cs="Arial"/>
          <w:sz w:val="22"/>
          <w:szCs w:val="22"/>
        </w:rPr>
        <w:t>: 2510-211063</w:t>
      </w:r>
      <w:r w:rsidR="0065355C" w:rsidRPr="00366F82">
        <w:rPr>
          <w:rFonts w:ascii="Arial" w:hAnsi="Arial" w:cs="Arial"/>
          <w:sz w:val="22"/>
          <w:szCs w:val="22"/>
        </w:rPr>
        <w:t>/2510-211064</w:t>
      </w:r>
    </w:p>
    <w:p w:rsidR="000858D3" w:rsidRDefault="000858D3" w:rsidP="00B3225A">
      <w:pPr>
        <w:pStyle w:val="a6"/>
        <w:spacing w:after="0"/>
        <w:rPr>
          <w:rFonts w:ascii="Arial" w:hAnsi="Arial" w:cs="Arial"/>
          <w:sz w:val="22"/>
          <w:szCs w:val="22"/>
        </w:rPr>
      </w:pPr>
      <w:r w:rsidRPr="0065355C">
        <w:rPr>
          <w:rFonts w:ascii="Arial" w:hAnsi="Arial" w:cs="Arial"/>
          <w:sz w:val="22"/>
          <w:szCs w:val="22"/>
        </w:rPr>
        <w:t>Email</w:t>
      </w:r>
      <w:r w:rsidRPr="00366F82">
        <w:rPr>
          <w:rFonts w:ascii="Arial" w:hAnsi="Arial" w:cs="Arial"/>
          <w:sz w:val="22"/>
          <w:szCs w:val="22"/>
        </w:rPr>
        <w:t xml:space="preserve">: </w:t>
      </w:r>
      <w:hyperlink r:id="rId7" w:history="1">
        <w:r w:rsidR="00366F82" w:rsidRPr="00337CB0">
          <w:rPr>
            <w:rStyle w:val="-"/>
            <w:rFonts w:ascii="Arial" w:hAnsi="Arial" w:cs="Arial"/>
            <w:sz w:val="22"/>
            <w:szCs w:val="22"/>
          </w:rPr>
          <w:t>koispekavalas@gmail.com</w:t>
        </w:r>
      </w:hyperlink>
    </w:p>
    <w:p w:rsidR="00366F82" w:rsidRPr="00366F82" w:rsidRDefault="00366F82" w:rsidP="00B3225A">
      <w:pPr>
        <w:pStyle w:val="a6"/>
        <w:spacing w:after="0"/>
        <w:rPr>
          <w:rFonts w:ascii="Arial" w:hAnsi="Arial" w:cs="Arial"/>
          <w:sz w:val="22"/>
          <w:szCs w:val="22"/>
        </w:rPr>
      </w:pPr>
    </w:p>
    <w:p w:rsidR="00366F82" w:rsidRDefault="00366F82" w:rsidP="00B3225A">
      <w:pPr>
        <w:spacing w:after="0" w:line="240" w:lineRule="auto"/>
        <w:rPr>
          <w:rFonts w:ascii="Arial" w:hAnsi="Arial" w:cs="Arial"/>
          <w:b/>
          <w:lang w:val="en-US"/>
        </w:rPr>
      </w:pPr>
    </w:p>
    <w:p w:rsidR="0065355C" w:rsidRPr="00B95364" w:rsidRDefault="00B95364" w:rsidP="00366F82">
      <w:pPr>
        <w:spacing w:after="0" w:line="240" w:lineRule="auto"/>
        <w:jc w:val="center"/>
        <w:rPr>
          <w:rFonts w:ascii="Arial" w:hAnsi="Arial" w:cs="Arial"/>
          <w:b/>
        </w:rPr>
      </w:pPr>
      <w:r w:rsidRPr="00B95364">
        <w:rPr>
          <w:rFonts w:ascii="Arial" w:hAnsi="Arial" w:cs="Arial"/>
          <w:b/>
        </w:rPr>
        <w:t>ΠΡΟΣ ΤΟ ΔΙΟΙΚΗΤΙΚΟ ΣΥΜΒΟΥΛΙΟ ΤΟΥ ΚΟΙΣΠΕ ΚΑΒΑΛΑΣ</w:t>
      </w:r>
    </w:p>
    <w:p w:rsidR="00366F82" w:rsidRDefault="00366F82" w:rsidP="00B3225A">
      <w:pPr>
        <w:spacing w:after="0" w:line="240" w:lineRule="auto"/>
        <w:rPr>
          <w:rFonts w:ascii="Arial" w:hAnsi="Arial" w:cs="Arial"/>
        </w:rPr>
      </w:pPr>
    </w:p>
    <w:p w:rsidR="00366F82" w:rsidRPr="00366F82" w:rsidRDefault="00366F82" w:rsidP="00B3225A">
      <w:pPr>
        <w:spacing w:after="0" w:line="240" w:lineRule="auto"/>
        <w:rPr>
          <w:rFonts w:ascii="Arial" w:hAnsi="Arial" w:cs="Arial"/>
        </w:rPr>
      </w:pPr>
    </w:p>
    <w:p w:rsidR="0065355C" w:rsidRPr="00366F82" w:rsidRDefault="0065355C" w:rsidP="00B3225A">
      <w:pPr>
        <w:spacing w:after="0" w:line="240" w:lineRule="auto"/>
        <w:jc w:val="center"/>
        <w:rPr>
          <w:rFonts w:ascii="Arial" w:hAnsi="Arial" w:cs="Arial"/>
          <w:b/>
          <w:u w:val="single"/>
        </w:rPr>
      </w:pPr>
      <w:r w:rsidRPr="00C92754">
        <w:rPr>
          <w:rFonts w:ascii="Arial" w:hAnsi="Arial" w:cs="Arial"/>
          <w:b/>
          <w:u w:val="single"/>
        </w:rPr>
        <w:t>ΑΙΤΗΣΗ ΕΓΓΡΑΦΗΣ ΜΕΛΟΥΣ</w:t>
      </w:r>
    </w:p>
    <w:p w:rsidR="000858D3" w:rsidRPr="0065355C" w:rsidRDefault="000858D3" w:rsidP="00B3225A">
      <w:pPr>
        <w:spacing w:after="0" w:line="240" w:lineRule="auto"/>
        <w:rPr>
          <w:rFonts w:ascii="Arial" w:hAnsi="Arial" w:cs="Arial"/>
        </w:rPr>
      </w:pPr>
    </w:p>
    <w:p w:rsidR="000858D3" w:rsidRPr="00366F82" w:rsidRDefault="000858D3" w:rsidP="00C92754">
      <w:pPr>
        <w:spacing w:after="0" w:line="240" w:lineRule="auto"/>
        <w:ind w:left="5760"/>
        <w:jc w:val="right"/>
        <w:rPr>
          <w:rFonts w:ascii="Arial" w:hAnsi="Arial" w:cs="Arial"/>
          <w:b/>
          <w:lang w:val="en-US"/>
        </w:rPr>
      </w:pPr>
      <w:r w:rsidRPr="00C92754">
        <w:rPr>
          <w:rFonts w:ascii="Arial" w:hAnsi="Arial" w:cs="Arial"/>
          <w:b/>
        </w:rPr>
        <w:t>Καβάλα</w:t>
      </w:r>
      <w:r w:rsidR="00CD21F2" w:rsidRPr="00C92754">
        <w:rPr>
          <w:rFonts w:ascii="Arial" w:hAnsi="Arial" w:cs="Arial"/>
          <w:b/>
          <w:lang w:val="en-US"/>
        </w:rPr>
        <w:t>,</w:t>
      </w:r>
      <w:r w:rsidRPr="00C92754">
        <w:rPr>
          <w:rFonts w:ascii="Arial" w:hAnsi="Arial" w:cs="Arial"/>
          <w:b/>
        </w:rPr>
        <w:t xml:space="preserve"> </w:t>
      </w:r>
      <w:r w:rsidR="00CD21F2" w:rsidRPr="00C92754">
        <w:rPr>
          <w:rFonts w:ascii="Arial" w:hAnsi="Arial" w:cs="Arial"/>
          <w:b/>
          <w:lang w:val="en-US"/>
        </w:rPr>
        <w:t xml:space="preserve">  </w:t>
      </w:r>
      <w:r w:rsidR="00366F82">
        <w:rPr>
          <w:rFonts w:ascii="Arial" w:hAnsi="Arial" w:cs="Arial"/>
          <w:b/>
          <w:lang w:val="en-US"/>
        </w:rPr>
        <w:t xml:space="preserve"> </w:t>
      </w:r>
      <w:r w:rsidRPr="00C92754">
        <w:rPr>
          <w:rFonts w:ascii="Arial" w:hAnsi="Arial" w:cs="Arial"/>
          <w:b/>
        </w:rPr>
        <w:t xml:space="preserve">  </w:t>
      </w:r>
      <w:r w:rsidR="0065355C" w:rsidRPr="00C92754">
        <w:rPr>
          <w:rFonts w:ascii="Arial" w:hAnsi="Arial" w:cs="Arial"/>
          <w:b/>
          <w:lang w:val="en-US"/>
        </w:rPr>
        <w:t xml:space="preserve"> </w:t>
      </w:r>
      <w:r w:rsidRPr="00C92754">
        <w:rPr>
          <w:rFonts w:ascii="Arial" w:hAnsi="Arial" w:cs="Arial"/>
          <w:b/>
        </w:rPr>
        <w:t>/</w:t>
      </w:r>
      <w:r w:rsidR="0065355C" w:rsidRPr="00C92754">
        <w:rPr>
          <w:rFonts w:ascii="Arial" w:hAnsi="Arial" w:cs="Arial"/>
          <w:b/>
          <w:lang w:val="en-US"/>
        </w:rPr>
        <w:t xml:space="preserve"> </w:t>
      </w:r>
      <w:r w:rsidRPr="00C92754">
        <w:rPr>
          <w:rFonts w:ascii="Arial" w:hAnsi="Arial" w:cs="Arial"/>
          <w:b/>
        </w:rPr>
        <w:t xml:space="preserve"> </w:t>
      </w:r>
      <w:r w:rsidR="0065355C" w:rsidRPr="00C92754">
        <w:rPr>
          <w:rFonts w:ascii="Arial" w:hAnsi="Arial" w:cs="Arial"/>
          <w:b/>
          <w:lang w:val="en-US"/>
        </w:rPr>
        <w:t xml:space="preserve"> </w:t>
      </w:r>
      <w:r w:rsidR="00366F82">
        <w:rPr>
          <w:rFonts w:ascii="Arial" w:hAnsi="Arial" w:cs="Arial"/>
          <w:b/>
          <w:lang w:val="en-US"/>
        </w:rPr>
        <w:t xml:space="preserve">   </w:t>
      </w:r>
      <w:r w:rsidR="0065355C" w:rsidRPr="00C92754">
        <w:rPr>
          <w:rFonts w:ascii="Arial" w:hAnsi="Arial" w:cs="Arial"/>
          <w:b/>
          <w:lang w:val="en-US"/>
        </w:rPr>
        <w:t xml:space="preserve"> </w:t>
      </w:r>
      <w:r w:rsidRPr="00C92754">
        <w:rPr>
          <w:rFonts w:ascii="Arial" w:hAnsi="Arial" w:cs="Arial"/>
          <w:b/>
        </w:rPr>
        <w:t xml:space="preserve"> /</w:t>
      </w:r>
      <w:r w:rsidR="0065355C" w:rsidRPr="00C92754">
        <w:rPr>
          <w:rFonts w:ascii="Arial" w:hAnsi="Arial" w:cs="Arial"/>
          <w:b/>
          <w:lang w:val="en-US"/>
        </w:rPr>
        <w:t xml:space="preserve">  </w:t>
      </w:r>
      <w:r w:rsidR="00F658C1">
        <w:rPr>
          <w:rFonts w:ascii="Arial" w:hAnsi="Arial" w:cs="Arial"/>
          <w:b/>
        </w:rPr>
        <w:t>201</w:t>
      </w:r>
      <w:r w:rsidR="00366F82">
        <w:rPr>
          <w:rFonts w:ascii="Arial" w:hAnsi="Arial" w:cs="Arial"/>
          <w:b/>
          <w:lang w:val="en-US"/>
        </w:rPr>
        <w:t>8</w:t>
      </w:r>
    </w:p>
    <w:p w:rsidR="000858D3" w:rsidRPr="0065355C" w:rsidRDefault="000858D3" w:rsidP="00B3225A">
      <w:pPr>
        <w:spacing w:after="0" w:line="240" w:lineRule="auto"/>
        <w:rPr>
          <w:rFonts w:ascii="Arial" w:hAnsi="Arial" w:cs="Arial"/>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5"/>
        <w:gridCol w:w="6237"/>
      </w:tblGrid>
      <w:tr w:rsidR="00A13A8A" w:rsidRPr="0065355C" w:rsidTr="002F694A">
        <w:tc>
          <w:tcPr>
            <w:tcW w:w="3085" w:type="dxa"/>
          </w:tcPr>
          <w:p w:rsidR="00A13A8A" w:rsidRPr="0065355C" w:rsidRDefault="00A13A8A" w:rsidP="00B3225A">
            <w:pPr>
              <w:spacing w:line="240" w:lineRule="auto"/>
              <w:rPr>
                <w:rFonts w:ascii="Arial" w:hAnsi="Arial" w:cs="Arial"/>
              </w:rPr>
            </w:pPr>
            <w:r w:rsidRPr="0065355C">
              <w:rPr>
                <w:rFonts w:ascii="Arial" w:hAnsi="Arial" w:cs="Arial"/>
              </w:rPr>
              <w:t>ΟΝΟΜΑΤΕΠΩΝΥΜΟ</w:t>
            </w:r>
          </w:p>
        </w:tc>
        <w:tc>
          <w:tcPr>
            <w:tcW w:w="6237" w:type="dxa"/>
          </w:tcPr>
          <w:p w:rsidR="00A13A8A" w:rsidRPr="0065355C" w:rsidRDefault="00A13A8A" w:rsidP="00B3225A">
            <w:pPr>
              <w:spacing w:line="240" w:lineRule="auto"/>
              <w:rPr>
                <w:rFonts w:ascii="Arial" w:hAnsi="Arial" w:cs="Arial"/>
              </w:rPr>
            </w:pPr>
          </w:p>
        </w:tc>
      </w:tr>
      <w:tr w:rsidR="00A13A8A" w:rsidRPr="0065355C" w:rsidTr="002F694A">
        <w:tc>
          <w:tcPr>
            <w:tcW w:w="3085" w:type="dxa"/>
          </w:tcPr>
          <w:p w:rsidR="00A13A8A" w:rsidRPr="0065355C" w:rsidRDefault="00A13A8A" w:rsidP="002537D4">
            <w:pPr>
              <w:spacing w:line="240" w:lineRule="auto"/>
              <w:rPr>
                <w:rFonts w:ascii="Arial" w:hAnsi="Arial" w:cs="Arial"/>
              </w:rPr>
            </w:pPr>
            <w:r w:rsidRPr="0065355C">
              <w:rPr>
                <w:rFonts w:ascii="Arial" w:hAnsi="Arial" w:cs="Arial"/>
              </w:rPr>
              <w:t>ΦΟΡΕΑΣ</w:t>
            </w:r>
            <w:r w:rsidR="00C73A1E">
              <w:rPr>
                <w:rFonts w:ascii="Arial" w:hAnsi="Arial" w:cs="Arial"/>
              </w:rPr>
              <w:t xml:space="preserve"> </w:t>
            </w:r>
            <w:r w:rsidR="006972B1">
              <w:rPr>
                <w:rFonts w:ascii="Arial" w:hAnsi="Arial" w:cs="Arial"/>
              </w:rPr>
              <w:t>(ΕΑΝ ΥΠΑΡΧΕΙ)</w:t>
            </w:r>
          </w:p>
        </w:tc>
        <w:tc>
          <w:tcPr>
            <w:tcW w:w="6237" w:type="dxa"/>
          </w:tcPr>
          <w:p w:rsidR="00A13A8A" w:rsidRPr="0065355C" w:rsidRDefault="00A13A8A" w:rsidP="00B3225A">
            <w:pPr>
              <w:spacing w:line="240" w:lineRule="auto"/>
              <w:rPr>
                <w:rFonts w:ascii="Arial" w:hAnsi="Arial" w:cs="Arial"/>
              </w:rPr>
            </w:pPr>
          </w:p>
        </w:tc>
      </w:tr>
      <w:tr w:rsidR="00A13A8A" w:rsidRPr="0065355C" w:rsidTr="002F694A">
        <w:tc>
          <w:tcPr>
            <w:tcW w:w="3085" w:type="dxa"/>
          </w:tcPr>
          <w:p w:rsidR="00A13A8A" w:rsidRPr="0065355C" w:rsidRDefault="00A13A8A" w:rsidP="00B3225A">
            <w:pPr>
              <w:spacing w:line="240" w:lineRule="auto"/>
              <w:rPr>
                <w:rFonts w:ascii="Arial" w:hAnsi="Arial" w:cs="Arial"/>
              </w:rPr>
            </w:pPr>
            <w:r w:rsidRPr="0065355C">
              <w:rPr>
                <w:rFonts w:ascii="Arial" w:hAnsi="Arial" w:cs="Arial"/>
              </w:rPr>
              <w:t>ΔΙΕΥΘΥΝΣΗ</w:t>
            </w:r>
          </w:p>
        </w:tc>
        <w:tc>
          <w:tcPr>
            <w:tcW w:w="6237" w:type="dxa"/>
          </w:tcPr>
          <w:p w:rsidR="00A13A8A" w:rsidRPr="0065355C" w:rsidRDefault="00A13A8A" w:rsidP="00B3225A">
            <w:pPr>
              <w:spacing w:line="240" w:lineRule="auto"/>
              <w:rPr>
                <w:rFonts w:ascii="Arial" w:hAnsi="Arial" w:cs="Arial"/>
              </w:rPr>
            </w:pPr>
          </w:p>
        </w:tc>
      </w:tr>
      <w:tr w:rsidR="00A13A8A" w:rsidRPr="0065355C" w:rsidTr="002F694A">
        <w:tc>
          <w:tcPr>
            <w:tcW w:w="3085" w:type="dxa"/>
          </w:tcPr>
          <w:p w:rsidR="00A13A8A" w:rsidRPr="0065355C" w:rsidRDefault="00A13A8A" w:rsidP="00B3225A">
            <w:pPr>
              <w:spacing w:line="240" w:lineRule="auto"/>
              <w:rPr>
                <w:rFonts w:ascii="Arial" w:hAnsi="Arial" w:cs="Arial"/>
              </w:rPr>
            </w:pPr>
            <w:r w:rsidRPr="0065355C">
              <w:rPr>
                <w:rFonts w:ascii="Arial" w:hAnsi="Arial" w:cs="Arial"/>
              </w:rPr>
              <w:t>ΤΗΛ.</w:t>
            </w:r>
          </w:p>
        </w:tc>
        <w:tc>
          <w:tcPr>
            <w:tcW w:w="6237" w:type="dxa"/>
          </w:tcPr>
          <w:p w:rsidR="00A13A8A" w:rsidRPr="0065355C" w:rsidRDefault="00A13A8A" w:rsidP="00B3225A">
            <w:pPr>
              <w:spacing w:line="240" w:lineRule="auto"/>
              <w:rPr>
                <w:rFonts w:ascii="Arial" w:hAnsi="Arial" w:cs="Arial"/>
              </w:rPr>
            </w:pPr>
          </w:p>
        </w:tc>
      </w:tr>
      <w:tr w:rsidR="00A13A8A" w:rsidRPr="0065355C" w:rsidTr="002F694A">
        <w:tc>
          <w:tcPr>
            <w:tcW w:w="3085" w:type="dxa"/>
          </w:tcPr>
          <w:p w:rsidR="00A13A8A" w:rsidRPr="0065355C" w:rsidRDefault="00A13A8A" w:rsidP="00B3225A">
            <w:pPr>
              <w:spacing w:line="240" w:lineRule="auto"/>
              <w:rPr>
                <w:rFonts w:ascii="Arial" w:hAnsi="Arial" w:cs="Arial"/>
              </w:rPr>
            </w:pPr>
            <w:r w:rsidRPr="0065355C">
              <w:rPr>
                <w:rFonts w:ascii="Arial" w:hAnsi="Arial" w:cs="Arial"/>
                <w:lang w:val="en-US"/>
              </w:rPr>
              <w:t>E-MAIL</w:t>
            </w:r>
          </w:p>
        </w:tc>
        <w:tc>
          <w:tcPr>
            <w:tcW w:w="6237" w:type="dxa"/>
          </w:tcPr>
          <w:p w:rsidR="00A13A8A" w:rsidRPr="0065355C" w:rsidRDefault="00A13A8A" w:rsidP="00B3225A">
            <w:pPr>
              <w:spacing w:line="240" w:lineRule="auto"/>
              <w:rPr>
                <w:rFonts w:ascii="Arial" w:hAnsi="Arial" w:cs="Arial"/>
              </w:rPr>
            </w:pPr>
          </w:p>
        </w:tc>
      </w:tr>
      <w:tr w:rsidR="00A13A8A" w:rsidRPr="0065355C" w:rsidTr="002F694A">
        <w:tc>
          <w:tcPr>
            <w:tcW w:w="3085" w:type="dxa"/>
          </w:tcPr>
          <w:p w:rsidR="00A13A8A" w:rsidRPr="0065355C" w:rsidRDefault="00A13A8A" w:rsidP="00B3225A">
            <w:pPr>
              <w:spacing w:line="240" w:lineRule="auto"/>
              <w:rPr>
                <w:rFonts w:ascii="Arial" w:hAnsi="Arial" w:cs="Arial"/>
              </w:rPr>
            </w:pPr>
            <w:r w:rsidRPr="0065355C">
              <w:rPr>
                <w:rFonts w:ascii="Arial" w:hAnsi="Arial" w:cs="Arial"/>
              </w:rPr>
              <w:t>ΗΜΕΡΟΜΗΝΙΑ ΓΕΝΝΗΣΗΣ</w:t>
            </w:r>
          </w:p>
        </w:tc>
        <w:tc>
          <w:tcPr>
            <w:tcW w:w="6237" w:type="dxa"/>
          </w:tcPr>
          <w:p w:rsidR="00A13A8A" w:rsidRPr="0065355C" w:rsidRDefault="00A13A8A" w:rsidP="00B3225A">
            <w:pPr>
              <w:spacing w:line="240" w:lineRule="auto"/>
              <w:rPr>
                <w:rFonts w:ascii="Arial" w:hAnsi="Arial" w:cs="Arial"/>
              </w:rPr>
            </w:pPr>
          </w:p>
        </w:tc>
      </w:tr>
    </w:tbl>
    <w:p w:rsidR="00366F82" w:rsidRDefault="00366F82" w:rsidP="002537D4">
      <w:pPr>
        <w:spacing w:line="240" w:lineRule="auto"/>
        <w:jc w:val="center"/>
        <w:rPr>
          <w:rFonts w:ascii="Arial" w:hAnsi="Arial" w:cs="Arial"/>
          <w:b/>
          <w:lang w:val="en-US"/>
        </w:rPr>
      </w:pPr>
    </w:p>
    <w:p w:rsidR="002537D4" w:rsidRPr="002537D4" w:rsidRDefault="002537D4" w:rsidP="002537D4">
      <w:pPr>
        <w:spacing w:line="240" w:lineRule="auto"/>
        <w:jc w:val="center"/>
        <w:rPr>
          <w:rFonts w:ascii="Arial" w:hAnsi="Arial" w:cs="Arial"/>
          <w:b/>
        </w:rPr>
      </w:pPr>
      <w:r w:rsidRPr="002537D4">
        <w:rPr>
          <w:rFonts w:ascii="Arial" w:hAnsi="Arial" w:cs="Arial"/>
          <w:b/>
        </w:rPr>
        <w:t>ΚΑΤΗΓΟΡΙΑ ΝΕΟΥ ΜΕΛΟΥΣ</w:t>
      </w:r>
      <w:r>
        <w:rPr>
          <w:rFonts w:ascii="Arial" w:hAnsi="Arial" w:cs="Arial"/>
          <w:b/>
        </w:rPr>
        <w:t xml:space="preserve"> (ΣΗΜΕΙΩΝΕΤΕ ΜΕ Χ)</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22"/>
      </w:tblGrid>
      <w:tr w:rsidR="002537D4" w:rsidRPr="0065355C" w:rsidTr="002537D4">
        <w:tc>
          <w:tcPr>
            <w:tcW w:w="9322" w:type="dxa"/>
          </w:tcPr>
          <w:p w:rsidR="006972B1" w:rsidRPr="006972B1" w:rsidRDefault="007B6A00" w:rsidP="002F694A">
            <w:pPr>
              <w:widowControl w:val="0"/>
              <w:autoSpaceDE w:val="0"/>
              <w:autoSpaceDN w:val="0"/>
              <w:adjustRightInd w:val="0"/>
              <w:jc w:val="both"/>
            </w:pPr>
            <w:r>
              <w:rPr>
                <w:noProof/>
              </w:rPr>
              <mc:AlternateContent>
                <mc:Choice Requires="wps">
                  <w:drawing>
                    <wp:anchor distT="0" distB="0" distL="114300" distR="114300" simplePos="0" relativeHeight="251656704" behindDoc="0" locked="0" layoutInCell="1" allowOverlap="1">
                      <wp:simplePos x="0" y="0"/>
                      <wp:positionH relativeFrom="column">
                        <wp:posOffset>1714500</wp:posOffset>
                      </wp:positionH>
                      <wp:positionV relativeFrom="paragraph">
                        <wp:posOffset>1176655</wp:posOffset>
                      </wp:positionV>
                      <wp:extent cx="247650" cy="176530"/>
                      <wp:effectExtent l="9525" t="5080" r="9525" b="889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765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35pt;margin-top:92.65pt;width:19.5pt;height:13.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"/>
                  </w:pict>
                </mc:Fallback>
              </mc:AlternateContent>
            </w:r>
            <w:r w:rsidR="002F694A">
              <w:t>1</w:t>
            </w:r>
            <w:r w:rsidR="002F694A" w:rsidRPr="002F694A">
              <w:rPr>
                <w:vertAlign w:val="superscript"/>
              </w:rPr>
              <w:t>η</w:t>
            </w:r>
            <w:r w:rsidR="002F694A">
              <w:t xml:space="preserve"> Κατηγορία: </w:t>
            </w:r>
            <w:r w:rsidR="002537D4" w:rsidRPr="00D73698">
              <w:t xml:space="preserve">Φυσικά πρόσωπα, ενήλικες ή ανήλικοι τουλάχιστον δεκαπέντε (15) ετών, οι οποίοι υπάγονται στον Τομέα Ψυχικής Υγείας του Νομού Καβάλας και οι οποίοι λόγω ψυχικής διαταραχής έχουν ανάγκη αποκατάστασης, όπως αυτή ορίζεται από την αντίστοιχη Τομεακή Επιτροπή Ψυχικής Υγείας, ανεξάρτητα από τη διαγνωστική κατηγορία, το στάδιο της νόσου και τη διαμονή τους, χωρίς να απαιτείται να είναι ικανοί για δικαιοπραξία, κατά παρέκκλιση διατάξεων του Αστικού Κώδικα και των νόμων περί Συνεταιρισμών. </w:t>
            </w:r>
            <w:r w:rsidR="002537D4">
              <w:t xml:space="preserve"> </w:t>
            </w:r>
            <w:r w:rsidR="00741D7E" w:rsidRPr="00D73698">
              <w:t>Τα μέλη αυτής της κατηγορίας αποτελούν κατ’ ελάχιστο, το 35% του συνόλου των μελών.</w:t>
            </w:r>
          </w:p>
        </w:tc>
      </w:tr>
      <w:tr w:rsidR="002537D4" w:rsidRPr="0065355C" w:rsidTr="002537D4">
        <w:tc>
          <w:tcPr>
            <w:tcW w:w="9322" w:type="dxa"/>
          </w:tcPr>
          <w:p w:rsidR="006972B1" w:rsidRPr="006972B1" w:rsidRDefault="007B6A00" w:rsidP="002F694A">
            <w:pPr>
              <w:widowControl w:val="0"/>
              <w:autoSpaceDE w:val="0"/>
              <w:autoSpaceDN w:val="0"/>
              <w:adjustRightInd w:val="0"/>
              <w:jc w:val="both"/>
            </w:pPr>
            <w:r>
              <w:rPr>
                <w:noProof/>
              </w:rPr>
              <mc:AlternateContent>
                <mc:Choice Requires="wps">
                  <w:drawing>
                    <wp:anchor distT="0" distB="0" distL="114300" distR="114300" simplePos="0" relativeHeight="251657728" behindDoc="0" locked="0" layoutInCell="1" allowOverlap="1">
                      <wp:simplePos x="0" y="0"/>
                      <wp:positionH relativeFrom="column">
                        <wp:posOffset>5076825</wp:posOffset>
                      </wp:positionH>
                      <wp:positionV relativeFrom="paragraph">
                        <wp:posOffset>596265</wp:posOffset>
                      </wp:positionV>
                      <wp:extent cx="247650" cy="176530"/>
                      <wp:effectExtent l="9525" t="5715" r="9525" b="825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765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399.75pt;margin-top:46.95pt;width:19.5pt;height:13.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"/>
                  </w:pict>
                </mc:Fallback>
              </mc:AlternateContent>
            </w:r>
            <w:r w:rsidR="002F694A">
              <w:t>2</w:t>
            </w:r>
            <w:r w:rsidR="002F694A" w:rsidRPr="002F694A">
              <w:rPr>
                <w:vertAlign w:val="superscript"/>
              </w:rPr>
              <w:t>η</w:t>
            </w:r>
            <w:r w:rsidR="002F694A">
              <w:t xml:space="preserve"> Κατηγορία: </w:t>
            </w:r>
            <w:r w:rsidR="002537D4" w:rsidRPr="00D73698">
              <w:t>Ενήλικες που εργάζονται στο χώρο της ψυχικής υγείας, όπως εργοθεραπευτές, εκπαιδευτές κα</w:t>
            </w:r>
            <w:r w:rsidR="00C92754">
              <w:t>ι</w:t>
            </w:r>
            <w:r w:rsidR="002537D4" w:rsidRPr="00D73698">
              <w:t xml:space="preserve"> άλλες κατηγορίες επαγγελματιών ψυχικής υγείας, όπως επίσης δημόσιοι υπάλληλοι ή ψυχίατροι ή ψυχολόγοι κλάδου Ε.Σ.Υ., υπαγόμενοι στον Τομέα Ψυχικής Υγείας του Νομού Καβάλας</w:t>
            </w:r>
            <w:r w:rsidR="00741D7E" w:rsidRPr="00D73698">
              <w:t xml:space="preserve"> με ανώτατο όριο ποσοστού συμμετοχής το 45% του συνόλου των μελών. </w:t>
            </w:r>
          </w:p>
        </w:tc>
      </w:tr>
      <w:tr w:rsidR="002537D4" w:rsidRPr="0065355C" w:rsidTr="002537D4">
        <w:tc>
          <w:tcPr>
            <w:tcW w:w="9322" w:type="dxa"/>
          </w:tcPr>
          <w:p w:rsidR="006972B1" w:rsidRPr="00C92754" w:rsidRDefault="007B6A00" w:rsidP="00AA598D">
            <w:pPr>
              <w:widowControl w:val="0"/>
              <w:autoSpaceDE w:val="0"/>
              <w:autoSpaceDN w:val="0"/>
              <w:adjustRightInd w:val="0"/>
              <w:jc w:val="both"/>
            </w:pPr>
            <w:r>
              <w:rPr>
                <w:noProof/>
              </w:rPr>
              <mc:AlternateContent>
                <mc:Choice Requires="wps">
                  <w:drawing>
                    <wp:anchor distT="0" distB="0" distL="114300" distR="114300" simplePos="0" relativeHeight="251658752" behindDoc="0" locked="0" layoutInCell="1" allowOverlap="1">
                      <wp:simplePos x="0" y="0"/>
                      <wp:positionH relativeFrom="column">
                        <wp:posOffset>5219700</wp:posOffset>
                      </wp:positionH>
                      <wp:positionV relativeFrom="paragraph">
                        <wp:posOffset>799465</wp:posOffset>
                      </wp:positionV>
                      <wp:extent cx="247650" cy="176530"/>
                      <wp:effectExtent l="9525" t="8890" r="9525" b="508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765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411pt;margin-top:62.95pt;width:19.5pt;height:13.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"/>
                  </w:pict>
                </mc:Fallback>
              </mc:AlternateContent>
            </w:r>
            <w:r w:rsidR="002F694A">
              <w:t>3</w:t>
            </w:r>
            <w:r w:rsidR="002F694A" w:rsidRPr="002F694A">
              <w:rPr>
                <w:vertAlign w:val="superscript"/>
              </w:rPr>
              <w:t>η</w:t>
            </w:r>
            <w:r w:rsidR="002F694A">
              <w:t xml:space="preserve"> Κατηγορία: </w:t>
            </w:r>
            <w:r w:rsidR="002537D4" w:rsidRPr="00D73698">
              <w:t>Δήμοι, κοινότητες ή άλλα φυσικά ή νομικά πρόσωπα δημοσίου ή ιδιωτικού δικαίου και, ειδικότερα, τα νοσοκομεία του Ε.Σ.Υ., κυρίως τα Ψυχιατρικά Νοσοκομεία, τα Γενικά Νοσοκομεία, τα Πανεπιστημιακά Ψυχιατρικά Νοσοκομεία, τα Ν.Π.Ι.Δ. τα οποία έχουν αναπτύξει Μονάδες Ψυχικής Υγείας και υπάγονται στον κατά περίπτωση Τομέα Ψυχικής Υγείας.</w:t>
            </w:r>
            <w:r w:rsidR="00C92754" w:rsidRPr="00D73698">
              <w:t xml:space="preserve"> Τα μέλη αυτά συμμετέχουν με ανώτατο όριο ποσοστού συμμετοχής το 20% του συνόλου των μελών.</w:t>
            </w:r>
          </w:p>
        </w:tc>
      </w:tr>
    </w:tbl>
    <w:p w:rsidR="00366F82" w:rsidRDefault="00366F82" w:rsidP="00AA598D">
      <w:pPr>
        <w:spacing w:line="240" w:lineRule="auto"/>
        <w:ind w:left="6480"/>
        <w:rPr>
          <w:rFonts w:ascii="Arial" w:hAnsi="Arial" w:cs="Arial"/>
          <w:b/>
          <w:lang w:val="en-US"/>
        </w:rPr>
      </w:pPr>
    </w:p>
    <w:p w:rsidR="00A13A8A" w:rsidRPr="002537D4" w:rsidRDefault="000858D3" w:rsidP="00AA598D">
      <w:pPr>
        <w:spacing w:line="240" w:lineRule="auto"/>
        <w:ind w:left="6480"/>
        <w:rPr>
          <w:rFonts w:ascii="Arial" w:hAnsi="Arial" w:cs="Arial"/>
          <w:b/>
        </w:rPr>
      </w:pPr>
      <w:r w:rsidRPr="002537D4">
        <w:rPr>
          <w:rFonts w:ascii="Arial" w:hAnsi="Arial" w:cs="Arial"/>
          <w:b/>
        </w:rPr>
        <w:t>Υπογραφή</w:t>
      </w:r>
    </w:p>
    <w:p w:rsidR="00366F82" w:rsidRDefault="00366F82" w:rsidP="00366F82">
      <w:pPr>
        <w:spacing w:after="120" w:line="240" w:lineRule="auto"/>
        <w:ind w:left="6237"/>
        <w:rPr>
          <w:rFonts w:ascii="Arial" w:hAnsi="Arial" w:cs="Arial"/>
          <w:b/>
          <w:lang w:val="en-US"/>
        </w:rPr>
      </w:pPr>
    </w:p>
    <w:p w:rsidR="00366F82" w:rsidRDefault="00366F82" w:rsidP="00366F82">
      <w:pPr>
        <w:spacing w:after="120" w:line="240" w:lineRule="auto"/>
        <w:ind w:left="6237"/>
        <w:rPr>
          <w:rFonts w:ascii="Arial" w:hAnsi="Arial" w:cs="Arial"/>
          <w:b/>
        </w:rPr>
      </w:pPr>
    </w:p>
    <w:p w:rsidR="00A13A8A" w:rsidRPr="002537D4" w:rsidRDefault="0065355C" w:rsidP="00366F82">
      <w:pPr>
        <w:spacing w:after="120" w:line="240" w:lineRule="auto"/>
        <w:ind w:left="6237"/>
        <w:rPr>
          <w:rFonts w:ascii="Arial" w:hAnsi="Arial" w:cs="Arial"/>
          <w:b/>
        </w:rPr>
      </w:pPr>
      <w:r w:rsidRPr="002537D4">
        <w:rPr>
          <w:rFonts w:ascii="Arial" w:hAnsi="Arial" w:cs="Arial"/>
          <w:b/>
        </w:rPr>
        <w:t>Ονοματεπώνυμο</w:t>
      </w:r>
    </w:p>
    <w:sectPr w:rsidR="00A13A8A" w:rsidRPr="002537D4" w:rsidSect="002F694A">
      <w:pgSz w:w="11906" w:h="16838"/>
      <w:pgMar w:top="993" w:right="1800" w:bottom="851"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4C61" w:rsidRDefault="00D24C61" w:rsidP="00A13A8A">
      <w:pPr>
        <w:spacing w:after="0" w:line="240" w:lineRule="auto"/>
      </w:pPr>
      <w:r>
        <w:separator/>
      </w:r>
    </w:p>
  </w:endnote>
  <w:endnote w:type="continuationSeparator" w:id="0">
    <w:p w:rsidR="00D24C61" w:rsidRDefault="00D24C61" w:rsidP="00A13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43" w:usb2="00000009" w:usb3="00000000" w:csb0="000001FF" w:csb1="00000000"/>
  </w:font>
  <w:font w:name="Cambria">
    <w:panose1 w:val="02040503050406030204"/>
    <w:charset w:val="A1"/>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4C61" w:rsidRDefault="00D24C61" w:rsidP="00A13A8A">
      <w:pPr>
        <w:spacing w:after="0" w:line="240" w:lineRule="auto"/>
      </w:pPr>
      <w:r>
        <w:separator/>
      </w:r>
    </w:p>
  </w:footnote>
  <w:footnote w:type="continuationSeparator" w:id="0">
    <w:p w:rsidR="00D24C61" w:rsidRDefault="00D24C61" w:rsidP="00A13A8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6B5"/>
    <w:rsid w:val="0006461D"/>
    <w:rsid w:val="00065BFA"/>
    <w:rsid w:val="000858D3"/>
    <w:rsid w:val="001F0F09"/>
    <w:rsid w:val="002537D4"/>
    <w:rsid w:val="00297A1E"/>
    <w:rsid w:val="002F694A"/>
    <w:rsid w:val="00366F82"/>
    <w:rsid w:val="003C5C54"/>
    <w:rsid w:val="003F6003"/>
    <w:rsid w:val="00461D81"/>
    <w:rsid w:val="0053437E"/>
    <w:rsid w:val="005C2982"/>
    <w:rsid w:val="0065355C"/>
    <w:rsid w:val="006972B1"/>
    <w:rsid w:val="00741D7E"/>
    <w:rsid w:val="007B6A00"/>
    <w:rsid w:val="0090100D"/>
    <w:rsid w:val="00A13A8A"/>
    <w:rsid w:val="00AA598D"/>
    <w:rsid w:val="00B31D40"/>
    <w:rsid w:val="00B3225A"/>
    <w:rsid w:val="00B95364"/>
    <w:rsid w:val="00C20E05"/>
    <w:rsid w:val="00C73A1E"/>
    <w:rsid w:val="00C92754"/>
    <w:rsid w:val="00CA5A8C"/>
    <w:rsid w:val="00CD21F2"/>
    <w:rsid w:val="00CD3FAB"/>
    <w:rsid w:val="00D24C61"/>
    <w:rsid w:val="00E84396"/>
    <w:rsid w:val="00EB06B5"/>
    <w:rsid w:val="00ED1C91"/>
    <w:rsid w:val="00EF064D"/>
    <w:rsid w:val="00F029EC"/>
    <w:rsid w:val="00F364A1"/>
    <w:rsid w:val="00F658C1"/>
    <w:rsid w:val="00FB05B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13A8A"/>
    <w:pPr>
      <w:tabs>
        <w:tab w:val="center" w:pos="4153"/>
        <w:tab w:val="right" w:pos="8306"/>
      </w:tabs>
    </w:pPr>
  </w:style>
  <w:style w:type="character" w:customStyle="1" w:styleId="Char">
    <w:name w:val="Κεφαλίδα Char"/>
    <w:basedOn w:val="a0"/>
    <w:link w:val="a3"/>
    <w:uiPriority w:val="99"/>
    <w:semiHidden/>
    <w:rsid w:val="00A13A8A"/>
    <w:rPr>
      <w:sz w:val="22"/>
      <w:szCs w:val="22"/>
    </w:rPr>
  </w:style>
  <w:style w:type="paragraph" w:styleId="a4">
    <w:name w:val="footer"/>
    <w:basedOn w:val="a"/>
    <w:link w:val="Char0"/>
    <w:uiPriority w:val="99"/>
    <w:semiHidden/>
    <w:unhideWhenUsed/>
    <w:rsid w:val="00A13A8A"/>
    <w:pPr>
      <w:tabs>
        <w:tab w:val="center" w:pos="4153"/>
        <w:tab w:val="right" w:pos="8306"/>
      </w:tabs>
    </w:pPr>
  </w:style>
  <w:style w:type="character" w:customStyle="1" w:styleId="Char0">
    <w:name w:val="Υποσέλιδο Char"/>
    <w:basedOn w:val="a0"/>
    <w:link w:val="a4"/>
    <w:uiPriority w:val="99"/>
    <w:semiHidden/>
    <w:rsid w:val="00A13A8A"/>
    <w:rPr>
      <w:sz w:val="22"/>
      <w:szCs w:val="22"/>
    </w:rPr>
  </w:style>
  <w:style w:type="table" w:styleId="a5">
    <w:name w:val="Table Grid"/>
    <w:basedOn w:val="a1"/>
    <w:uiPriority w:val="59"/>
    <w:rsid w:val="00A13A8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Body Text"/>
    <w:basedOn w:val="a"/>
    <w:link w:val="Char1"/>
    <w:rsid w:val="000858D3"/>
    <w:pPr>
      <w:widowControl w:val="0"/>
      <w:suppressAutoHyphens/>
      <w:spacing w:after="283" w:line="240" w:lineRule="auto"/>
    </w:pPr>
    <w:rPr>
      <w:rFonts w:ascii="Times New Roman" w:eastAsia="Arial Unicode MS" w:hAnsi="Times New Roman" w:cs="Tahoma"/>
      <w:color w:val="000000"/>
      <w:sz w:val="24"/>
      <w:szCs w:val="24"/>
      <w:lang w:val="en-US" w:eastAsia="en-US" w:bidi="en-US"/>
    </w:rPr>
  </w:style>
  <w:style w:type="character" w:customStyle="1" w:styleId="Char1">
    <w:name w:val="Σώμα κειμένου Char"/>
    <w:basedOn w:val="a0"/>
    <w:link w:val="a6"/>
    <w:rsid w:val="000858D3"/>
    <w:rPr>
      <w:rFonts w:ascii="Times New Roman" w:eastAsia="Arial Unicode MS" w:hAnsi="Times New Roman" w:cs="Tahoma"/>
      <w:color w:val="000000"/>
      <w:sz w:val="24"/>
      <w:szCs w:val="24"/>
      <w:lang w:val="en-US" w:eastAsia="en-US" w:bidi="en-US"/>
    </w:rPr>
  </w:style>
  <w:style w:type="character" w:styleId="-">
    <w:name w:val="Hyperlink"/>
    <w:basedOn w:val="a0"/>
    <w:uiPriority w:val="99"/>
    <w:unhideWhenUsed/>
    <w:rsid w:val="00366F8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13A8A"/>
    <w:pPr>
      <w:tabs>
        <w:tab w:val="center" w:pos="4153"/>
        <w:tab w:val="right" w:pos="8306"/>
      </w:tabs>
    </w:pPr>
  </w:style>
  <w:style w:type="character" w:customStyle="1" w:styleId="Char">
    <w:name w:val="Κεφαλίδα Char"/>
    <w:basedOn w:val="a0"/>
    <w:link w:val="a3"/>
    <w:uiPriority w:val="99"/>
    <w:semiHidden/>
    <w:rsid w:val="00A13A8A"/>
    <w:rPr>
      <w:sz w:val="22"/>
      <w:szCs w:val="22"/>
    </w:rPr>
  </w:style>
  <w:style w:type="paragraph" w:styleId="a4">
    <w:name w:val="footer"/>
    <w:basedOn w:val="a"/>
    <w:link w:val="Char0"/>
    <w:uiPriority w:val="99"/>
    <w:semiHidden/>
    <w:unhideWhenUsed/>
    <w:rsid w:val="00A13A8A"/>
    <w:pPr>
      <w:tabs>
        <w:tab w:val="center" w:pos="4153"/>
        <w:tab w:val="right" w:pos="8306"/>
      </w:tabs>
    </w:pPr>
  </w:style>
  <w:style w:type="character" w:customStyle="1" w:styleId="Char0">
    <w:name w:val="Υποσέλιδο Char"/>
    <w:basedOn w:val="a0"/>
    <w:link w:val="a4"/>
    <w:uiPriority w:val="99"/>
    <w:semiHidden/>
    <w:rsid w:val="00A13A8A"/>
    <w:rPr>
      <w:sz w:val="22"/>
      <w:szCs w:val="22"/>
    </w:rPr>
  </w:style>
  <w:style w:type="table" w:styleId="a5">
    <w:name w:val="Table Grid"/>
    <w:basedOn w:val="a1"/>
    <w:uiPriority w:val="59"/>
    <w:rsid w:val="00A13A8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Body Text"/>
    <w:basedOn w:val="a"/>
    <w:link w:val="Char1"/>
    <w:rsid w:val="000858D3"/>
    <w:pPr>
      <w:widowControl w:val="0"/>
      <w:suppressAutoHyphens/>
      <w:spacing w:after="283" w:line="240" w:lineRule="auto"/>
    </w:pPr>
    <w:rPr>
      <w:rFonts w:ascii="Times New Roman" w:eastAsia="Arial Unicode MS" w:hAnsi="Times New Roman" w:cs="Tahoma"/>
      <w:color w:val="000000"/>
      <w:sz w:val="24"/>
      <w:szCs w:val="24"/>
      <w:lang w:val="en-US" w:eastAsia="en-US" w:bidi="en-US"/>
    </w:rPr>
  </w:style>
  <w:style w:type="character" w:customStyle="1" w:styleId="Char1">
    <w:name w:val="Σώμα κειμένου Char"/>
    <w:basedOn w:val="a0"/>
    <w:link w:val="a6"/>
    <w:rsid w:val="000858D3"/>
    <w:rPr>
      <w:rFonts w:ascii="Times New Roman" w:eastAsia="Arial Unicode MS" w:hAnsi="Times New Roman" w:cs="Tahoma"/>
      <w:color w:val="000000"/>
      <w:sz w:val="24"/>
      <w:szCs w:val="24"/>
      <w:lang w:val="en-US" w:eastAsia="en-US" w:bidi="en-US"/>
    </w:rPr>
  </w:style>
  <w:style w:type="character" w:styleId="-">
    <w:name w:val="Hyperlink"/>
    <w:basedOn w:val="a0"/>
    <w:uiPriority w:val="99"/>
    <w:unhideWhenUsed/>
    <w:rsid w:val="00366F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oispekavalas@gmai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288</Words>
  <Characters>1557</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Grizli777</Company>
  <LinksUpToDate>false</LinksUpToDate>
  <CharactersWithSpaces>1842</CharactersWithSpaces>
  <SharedDoc>false</SharedDoc>
  <HLinks>
    <vt:vector size="6" baseType="variant">
      <vt:variant>
        <vt:i4>7733335</vt:i4>
      </vt:variant>
      <vt:variant>
        <vt:i4>0</vt:i4>
      </vt:variant>
      <vt:variant>
        <vt:i4>0</vt:i4>
      </vt:variant>
      <vt:variant>
        <vt:i4>5</vt:i4>
      </vt:variant>
      <vt:variant>
        <vt:lpwstr>mailto:koispekavalas@gmail.com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Kostas</cp:lastModifiedBy>
  <cp:revision>2</cp:revision>
  <cp:lastPrinted>2014-11-24T13:48:00Z</cp:lastPrinted>
  <dcterms:created xsi:type="dcterms:W3CDTF">2018-03-13T08:17:00Z</dcterms:created>
  <dcterms:modified xsi:type="dcterms:W3CDTF">2018-03-13T08:17:00Z</dcterms:modified>
</cp:coreProperties>
</file>